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7513B1">
        <w:rPr>
          <w:sz w:val="28"/>
          <w:szCs w:val="28"/>
        </w:rPr>
        <w:t>05-0968/2607/2025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7513B1">
        <w:rPr>
          <w:bCs/>
          <w:sz w:val="28"/>
          <w:szCs w:val="28"/>
        </w:rPr>
        <w:t>24.09.2025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7513B1" w:rsidRPr="007513B1" w:rsidP="007513B1">
      <w:pPr>
        <w:ind w:firstLine="708"/>
        <w:jc w:val="both"/>
        <w:rPr>
          <w:sz w:val="28"/>
          <w:szCs w:val="28"/>
        </w:rPr>
      </w:pPr>
      <w:r w:rsidRPr="007513B1">
        <w:rPr>
          <w:sz w:val="28"/>
          <w:szCs w:val="28"/>
        </w:rPr>
        <w:t>Кокаревой Ольги Олеговны</w:t>
      </w:r>
      <w:r w:rsidRPr="00AC3317" w:rsidR="00AC3317">
        <w:rPr>
          <w:sz w:val="28"/>
          <w:szCs w:val="28"/>
        </w:rPr>
        <w:t>……</w:t>
      </w:r>
    </w:p>
    <w:p w:rsidR="004858A6" w:rsidP="007513B1">
      <w:pPr>
        <w:ind w:firstLine="708"/>
        <w:jc w:val="both"/>
        <w:rPr>
          <w:sz w:val="28"/>
          <w:szCs w:val="28"/>
        </w:rPr>
      </w:pPr>
      <w:r w:rsidRPr="007513B1">
        <w:rPr>
          <w:sz w:val="28"/>
          <w:szCs w:val="28"/>
        </w:rPr>
        <w:t>русским языком владеющей, в услугах переводчика не нуждающейся</w:t>
      </w:r>
      <w:r w:rsidR="008F0146">
        <w:rPr>
          <w:sz w:val="28"/>
          <w:szCs w:val="28"/>
        </w:rPr>
        <w:t>,</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7513B1">
      <w:pPr>
        <w:ind w:firstLine="708"/>
        <w:jc w:val="both"/>
        <w:rPr>
          <w:sz w:val="28"/>
          <w:szCs w:val="28"/>
        </w:rPr>
      </w:pPr>
      <w:r>
        <w:rPr>
          <w:sz w:val="28"/>
          <w:szCs w:val="28"/>
        </w:rPr>
        <w:t>Кокарева Ольга Олеговна</w:t>
      </w:r>
      <w:r w:rsidRPr="000438FE">
        <w:rPr>
          <w:sz w:val="28"/>
          <w:szCs w:val="28"/>
        </w:rPr>
        <w:t xml:space="preserve"> соверши</w:t>
      </w:r>
      <w:r w:rsidR="00E130BB">
        <w:rPr>
          <w:color w:val="FF0000"/>
          <w:sz w:val="28"/>
          <w:szCs w:val="28"/>
        </w:rPr>
        <w:t>л</w:t>
      </w:r>
      <w:r>
        <w:rPr>
          <w:color w:val="FF0000"/>
          <w:sz w:val="28"/>
          <w:szCs w:val="28"/>
        </w:rPr>
        <w:t>а</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26.08.2025</w:t>
      </w:r>
      <w:r w:rsidRPr="000438FE">
        <w:rPr>
          <w:sz w:val="28"/>
          <w:szCs w:val="28"/>
        </w:rPr>
        <w:t xml:space="preserve"> </w:t>
      </w:r>
      <w:r>
        <w:rPr>
          <w:sz w:val="28"/>
          <w:szCs w:val="28"/>
        </w:rPr>
        <w:t>Кокарева Ольга Олеговна</w:t>
      </w:r>
      <w:r w:rsidRPr="000438FE">
        <w:rPr>
          <w:sz w:val="28"/>
          <w:szCs w:val="28"/>
        </w:rPr>
        <w:t xml:space="preserve"> по адресу проживания</w:t>
      </w:r>
      <w:r w:rsidRPr="00AC3317" w:rsidR="00AC3317">
        <w:rPr>
          <w:sz w:val="28"/>
          <w:szCs w:val="28"/>
        </w:rPr>
        <w:t>……</w:t>
      </w:r>
      <w:r w:rsidRPr="000438FE">
        <w:rPr>
          <w:sz w:val="28"/>
          <w:szCs w:val="28"/>
        </w:rPr>
        <w:t>, будучи надлежащим образом, предупрежденн</w:t>
      </w:r>
      <w:r>
        <w:rPr>
          <w:color w:val="FF0000"/>
          <w:sz w:val="28"/>
          <w:szCs w:val="28"/>
        </w:rPr>
        <w:t>ой</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Pr>
          <w:color w:val="FF0000"/>
          <w:sz w:val="28"/>
          <w:szCs w:val="28"/>
        </w:rPr>
        <w:t>а</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18810586250611066593</w:t>
      </w:r>
      <w:r w:rsidRPr="000438FE">
        <w:rPr>
          <w:sz w:val="28"/>
          <w:szCs w:val="28"/>
        </w:rPr>
        <w:t xml:space="preserve"> от </w:t>
      </w:r>
      <w:r>
        <w:rPr>
          <w:sz w:val="28"/>
          <w:szCs w:val="28"/>
        </w:rPr>
        <w:t>11.06.2025</w:t>
      </w:r>
      <w:r w:rsidRPr="000438FE">
        <w:rPr>
          <w:sz w:val="28"/>
          <w:szCs w:val="28"/>
        </w:rPr>
        <w:t>.</w:t>
      </w:r>
    </w:p>
    <w:p w:rsidR="000438FE" w:rsidRPr="000438FE" w:rsidP="00E130BB">
      <w:pPr>
        <w:ind w:firstLine="567"/>
        <w:jc w:val="both"/>
        <w:rPr>
          <w:color w:val="000000"/>
          <w:sz w:val="28"/>
          <w:szCs w:val="28"/>
        </w:rPr>
      </w:pPr>
      <w:r w:rsidRPr="007513B1">
        <w:rPr>
          <w:sz w:val="28"/>
          <w:szCs w:val="28"/>
        </w:rPr>
        <w:t>Кокарева Ольга Олеговна о времени и месте судебного заседания извещена надлежащим образом, судебной повесткой, полученной 22.09.2025. Кроме того, извещена смс уведомлением, полученным 18.09.2025, в судебное заседание не явилась, (в протоколе об административном правонарушении имеется согласие на смс извещение), заявлений и ходатайств не поступило, о причинах неявки суд не уведомила</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7513B1">
        <w:rPr>
          <w:color w:val="0000CC"/>
          <w:sz w:val="28"/>
          <w:szCs w:val="28"/>
        </w:rPr>
        <w:t>Кокаревой Ольги Олеговны</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7513B1">
        <w:rPr>
          <w:color w:val="0070C0"/>
          <w:sz w:val="28"/>
          <w:szCs w:val="28"/>
        </w:rPr>
        <w:t>Кокаревой Ольги Олеговны</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7513B1">
        <w:rPr>
          <w:sz w:val="28"/>
          <w:szCs w:val="28"/>
        </w:rPr>
        <w:t>86 ХМ 677771 от 03.09.2025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7513B1">
        <w:rPr>
          <w:sz w:val="28"/>
          <w:szCs w:val="28"/>
        </w:rPr>
        <w:t>№ 18810586250611066593</w:t>
      </w:r>
      <w:r w:rsidRPr="000438FE">
        <w:rPr>
          <w:sz w:val="28"/>
          <w:szCs w:val="28"/>
        </w:rPr>
        <w:t xml:space="preserve"> </w:t>
      </w:r>
      <w:r w:rsidR="004858A6">
        <w:rPr>
          <w:sz w:val="28"/>
          <w:szCs w:val="28"/>
        </w:rPr>
        <w:t xml:space="preserve">от </w:t>
      </w:r>
      <w:r w:rsidR="007513B1">
        <w:rPr>
          <w:sz w:val="28"/>
          <w:szCs w:val="28"/>
        </w:rPr>
        <w:t>11.06.2025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7513B1">
        <w:rPr>
          <w:color w:val="FF0000"/>
          <w:sz w:val="28"/>
          <w:szCs w:val="28"/>
        </w:rPr>
        <w:t>Кокаревой О.О.</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Кокареву Ольгу Олеговну</w:t>
      </w:r>
      <w:r w:rsidRPr="000438FE">
        <w:rPr>
          <w:sz w:val="28"/>
          <w:szCs w:val="28"/>
        </w:rPr>
        <w:t xml:space="preserve"> признать виновн</w:t>
      </w:r>
      <w:r>
        <w:rPr>
          <w:color w:val="FF0000"/>
          <w:sz w:val="28"/>
          <w:szCs w:val="28"/>
        </w:rPr>
        <w:t>ой</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24.09.2025</w:t>
      </w:r>
    </w:p>
    <w:p w:rsidR="001127EA" w:rsidP="00D5375B">
      <w:pPr>
        <w:jc w:val="both"/>
        <w:rPr>
          <w:sz w:val="28"/>
          <w:szCs w:val="28"/>
        </w:rPr>
      </w:pPr>
    </w:p>
    <w:p w:rsidR="00D5375B" w:rsidP="00D5375B">
      <w:pPr>
        <w:jc w:val="both"/>
      </w:pPr>
      <w:r>
        <w:t xml:space="preserve">Подлинный документ хранится в деле № </w:t>
      </w:r>
      <w:r w:rsidR="007513B1">
        <w:t>05-0968/2607/2025</w:t>
      </w:r>
    </w:p>
    <w:p w:rsidR="00D5375B" w:rsidP="00D5375B">
      <w:pPr>
        <w:jc w:val="both"/>
      </w:pPr>
      <w:r>
        <w:t xml:space="preserve">Судебный акт не вступил в законную силу по состоянию на </w:t>
      </w:r>
      <w:r w:rsidR="007513B1">
        <w:t>24.09.2025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03E"/>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6F35F5"/>
    <w:rsid w:val="0071240F"/>
    <w:rsid w:val="00717EEC"/>
    <w:rsid w:val="007432DE"/>
    <w:rsid w:val="007513B1"/>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3317"/>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CBFA369-7C43-4245-931E-08AA61C2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